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28C" w:rsidRPr="00D45FFE" w:rsidRDefault="0098428C" w:rsidP="009842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center"/>
        <w:rPr>
          <w:rFonts w:ascii="Times New Roman" w:hAnsi="Times New Roman" w:cs="Times New Roman"/>
          <w:sz w:val="30"/>
          <w:szCs w:val="30"/>
        </w:rPr>
      </w:pPr>
    </w:p>
    <w:p w:rsidR="0098428C" w:rsidRPr="00D45FFE" w:rsidRDefault="0098428C" w:rsidP="0098428C">
      <w:pPr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ROZVOJ OSOBNOSTI POMOCOU MUZIKO</w:t>
      </w:r>
      <w:r w:rsidRPr="00D45FFE">
        <w:rPr>
          <w:rFonts w:ascii="Times New Roman" w:hAnsi="Times New Roman" w:cs="Times New Roman"/>
          <w:b/>
          <w:sz w:val="30"/>
          <w:szCs w:val="30"/>
        </w:rPr>
        <w:t>TERAPEUTICKÝCH NÁSTROJOV</w:t>
      </w:r>
      <w:r w:rsidRPr="00D45FFE">
        <w:rPr>
          <w:rFonts w:ascii="Times New Roman" w:hAnsi="Times New Roman" w:cs="Times New Roman"/>
          <w:sz w:val="30"/>
          <w:szCs w:val="30"/>
        </w:rPr>
        <w:t xml:space="preserve"> </w:t>
      </w:r>
    </w:p>
    <w:p w:rsidR="0098428C" w:rsidRPr="00D45FFE" w:rsidRDefault="0098428C" w:rsidP="0098428C">
      <w:pPr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2025-2026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1035685</wp:posOffset>
            </wp:positionH>
            <wp:positionV relativeFrom="paragraph">
              <wp:posOffset>9525</wp:posOffset>
            </wp:positionV>
            <wp:extent cx="4030980" cy="4130510"/>
            <wp:effectExtent l="0" t="0" r="7620" b="3810"/>
            <wp:wrapTight wrapText="bothSides">
              <wp:wrapPolygon edited="0">
                <wp:start x="9187" y="0"/>
                <wp:lineTo x="8268" y="199"/>
                <wp:lineTo x="4900" y="1494"/>
                <wp:lineTo x="2960" y="3288"/>
                <wp:lineTo x="1633" y="4882"/>
                <wp:lineTo x="817" y="6476"/>
                <wp:lineTo x="204" y="8070"/>
                <wp:lineTo x="0" y="9365"/>
                <wp:lineTo x="0" y="11458"/>
                <wp:lineTo x="102" y="12852"/>
                <wp:lineTo x="510" y="14446"/>
                <wp:lineTo x="1327" y="16041"/>
                <wp:lineTo x="2348" y="17635"/>
                <wp:lineTo x="4083" y="19328"/>
                <wp:lineTo x="6941" y="21022"/>
                <wp:lineTo x="9391" y="21520"/>
                <wp:lineTo x="10106" y="21520"/>
                <wp:lineTo x="11433" y="21520"/>
                <wp:lineTo x="12250" y="21520"/>
                <wp:lineTo x="14597" y="21022"/>
                <wp:lineTo x="17456" y="19328"/>
                <wp:lineTo x="19293" y="17635"/>
                <wp:lineTo x="20314" y="16041"/>
                <wp:lineTo x="21028" y="14446"/>
                <wp:lineTo x="21437" y="12852"/>
                <wp:lineTo x="21539" y="11458"/>
                <wp:lineTo x="21539" y="9365"/>
                <wp:lineTo x="21335" y="8070"/>
                <wp:lineTo x="20722" y="6476"/>
                <wp:lineTo x="19905" y="4882"/>
                <wp:lineTo x="18578" y="3288"/>
                <wp:lineTo x="16945" y="1893"/>
                <wp:lineTo x="16639" y="1494"/>
                <wp:lineTo x="13270" y="199"/>
                <wp:lineTo x="12352" y="0"/>
                <wp:lineTo x="9187" y="0"/>
              </wp:wrapPolygon>
            </wp:wrapTight>
            <wp:docPr id="1" name="Obrázok 1" descr="Alumnus draws from experience in music therapy to teac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umnus draws from experience in music therapy to teach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980" cy="413051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D45F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Členovia krúžku: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98428C" w:rsidRPr="00D45FFE" w:rsidSect="00F7300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Péter Weiss </w:t>
      </w:r>
      <w:r w:rsidRPr="00D45FFE">
        <w:rPr>
          <w:rFonts w:ascii="Times New Roman" w:hAnsi="Times New Roman" w:cs="Times New Roman"/>
          <w:sz w:val="24"/>
          <w:szCs w:val="24"/>
        </w:rPr>
        <w:t xml:space="preserve">II.C, 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Szekereš Imre II.C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98428C" w:rsidRPr="00D45FFE" w:rsidSect="0098428C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Maxim Farkas I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D45FFE">
        <w:rPr>
          <w:rFonts w:ascii="Times New Roman" w:hAnsi="Times New Roman" w:cs="Times New Roman"/>
          <w:sz w:val="24"/>
          <w:szCs w:val="24"/>
        </w:rPr>
        <w:t xml:space="preserve">.C, 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 xml:space="preserve">Szabolcs Péter,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D45FFE">
        <w:rPr>
          <w:rFonts w:ascii="Times New Roman" w:hAnsi="Times New Roman" w:cs="Times New Roman"/>
          <w:sz w:val="24"/>
          <w:szCs w:val="24"/>
        </w:rPr>
        <w:t xml:space="preserve">II.C, 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 xml:space="preserve">Áron Fábri III.C, </w:t>
      </w:r>
      <w:bookmarkStart w:id="0" w:name="_GoBack"/>
      <w:bookmarkEnd w:id="0"/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 xml:space="preserve">Natália Komžáková III.C, 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Ladislav Dutkiewitz IV.C,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Sebastian Farkas IV.C</w:t>
      </w:r>
    </w:p>
    <w:p w:rsidR="00F94AF7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Orsolya Góra IV.C</w:t>
      </w:r>
    </w:p>
    <w:p w:rsidR="00F94AF7" w:rsidRDefault="00F94AF7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F94AF7" w:rsidSect="0098428C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Alan Alex Varagya IV.C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b/>
          <w:sz w:val="24"/>
          <w:szCs w:val="24"/>
        </w:rPr>
        <w:t xml:space="preserve">Muzikoterápia: 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Muzikoterapia alebo hudobná terapia je založená na liečení hudbou. Je to spôsob, ktorý podporuje navodenie zmien v správaní či konaní človeka. Využívajú sa pritom informácie, ktoré nám hudba sprostredkúva, ako aj samotná melódia, rytmus či tempo. Ponúka široké možnosti symbolického, neverbálneho vyjadrenia pocitov.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FFE">
        <w:rPr>
          <w:rFonts w:ascii="Times New Roman" w:hAnsi="Times New Roman" w:cs="Times New Roman"/>
          <w:b/>
          <w:sz w:val="24"/>
          <w:szCs w:val="24"/>
        </w:rPr>
        <w:t xml:space="preserve">Koncept: 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 xml:space="preserve">Muzikoterápia má dve oblasti: </w:t>
      </w:r>
    </w:p>
    <w:p w:rsidR="0098428C" w:rsidRPr="00D45FFE" w:rsidRDefault="0098428C" w:rsidP="0098428C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aktívna oblasť</w:t>
      </w:r>
      <w:r w:rsidRPr="00D45FFE">
        <w:rPr>
          <w:rFonts w:ascii="Times New Roman" w:hAnsi="Times New Roman" w:cs="Times New Roman"/>
          <w:sz w:val="24"/>
          <w:szCs w:val="24"/>
        </w:rPr>
        <w:t> – je to prejav inštrumentálneho, pohybovo-dramatického, vokálneho zamerania, vyvíjanie vlastnej hudobnej aktivity - spievanie, hra na hudobný nástroj alebo rytmizácia na rôzne hudobné nástroje, ale aj maľovanie podľa hudby </w:t>
      </w:r>
    </w:p>
    <w:p w:rsidR="0098428C" w:rsidRPr="00D45FFE" w:rsidRDefault="0098428C" w:rsidP="0098428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receptívna oblasť</w:t>
      </w:r>
      <w:r w:rsidRPr="00D45FFE">
        <w:rPr>
          <w:rFonts w:ascii="Times New Roman" w:hAnsi="Times New Roman" w:cs="Times New Roman"/>
          <w:sz w:val="24"/>
          <w:szCs w:val="24"/>
        </w:rPr>
        <w:t> –  počúvanie hudby, hudobnej produkcie 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Rozpísaný plán krúžku je zameraný na tie dve oblasti.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FFE">
        <w:rPr>
          <w:rFonts w:ascii="Times New Roman" w:hAnsi="Times New Roman" w:cs="Times New Roman"/>
          <w:b/>
          <w:sz w:val="24"/>
          <w:szCs w:val="24"/>
        </w:rPr>
        <w:t xml:space="preserve">Cieľ: </w:t>
      </w:r>
    </w:p>
    <w:p w:rsidR="0098428C" w:rsidRPr="00D45FFE" w:rsidRDefault="0098428C" w:rsidP="009842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Cieľom vyučovania je zlepšenie kvality života, kvality medziľudských vzťahov, podnecovanie osobnostného rozvoja, rozvoj sociálnych interakcií a komunikácie, sebarealizácia, sebavyjadrovanie, zvládanie stresu, motivácia. Hudba poskytuje veľa možností na prežívanie radosti, pozitívnych pocitov, ale aj na vyjadrenie negatívnych pocitov, slúži k naplneniu emocionálnych, sociálnych, kognitívnych, telesných či spirituálnych potrieb jedincov. Muzikoterapeutická skúsenosť obvykle vyvoláva pozitívne zmeny vo všetkých rozmeroch organizmu. 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b/>
          <w:sz w:val="24"/>
          <w:szCs w:val="24"/>
        </w:rPr>
        <w:t xml:space="preserve">Trvanie krúžku: </w:t>
      </w:r>
      <w:r w:rsidRPr="00D45FFE">
        <w:rPr>
          <w:rFonts w:ascii="Times New Roman" w:hAnsi="Times New Roman" w:cs="Times New Roman"/>
          <w:sz w:val="24"/>
          <w:szCs w:val="24"/>
        </w:rPr>
        <w:t>Vyučovanie prebieha raz týždenne v </w:t>
      </w:r>
      <w:r>
        <w:rPr>
          <w:rFonts w:ascii="Times New Roman" w:hAnsi="Times New Roman" w:cs="Times New Roman"/>
          <w:sz w:val="24"/>
          <w:szCs w:val="24"/>
        </w:rPr>
        <w:t>piatok</w:t>
      </w:r>
      <w:r w:rsidRPr="00D45FFE">
        <w:rPr>
          <w:rFonts w:ascii="Times New Roman" w:hAnsi="Times New Roman" w:cs="Times New Roman"/>
          <w:sz w:val="24"/>
          <w:szCs w:val="24"/>
        </w:rPr>
        <w:t xml:space="preserve"> 120 minút od 12:40 – 14:40.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b/>
          <w:sz w:val="24"/>
          <w:szCs w:val="24"/>
        </w:rPr>
        <w:t xml:space="preserve">Krúžok vedie: </w:t>
      </w:r>
      <w:r w:rsidRPr="00D45FFE">
        <w:rPr>
          <w:rFonts w:ascii="Times New Roman" w:hAnsi="Times New Roman" w:cs="Times New Roman"/>
          <w:sz w:val="24"/>
          <w:szCs w:val="24"/>
        </w:rPr>
        <w:t>Mgr. Zsuzsanna Sütő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b/>
          <w:sz w:val="24"/>
          <w:szCs w:val="24"/>
        </w:rPr>
        <w:t xml:space="preserve">Prítomní na krúžku: </w:t>
      </w:r>
      <w:r w:rsidRPr="00D45FFE">
        <w:rPr>
          <w:rFonts w:ascii="Times New Roman" w:hAnsi="Times New Roman" w:cs="Times New Roman"/>
          <w:sz w:val="24"/>
          <w:szCs w:val="24"/>
        </w:rPr>
        <w:t xml:space="preserve">žiaci II.C, III.C a IV.C triedy 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Tematické okruhy a zamerania vypracovala triedna učiteľka: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right"/>
        <w:rPr>
          <w:rFonts w:ascii="Times New Roman" w:hAnsi="Times New Roman" w:cs="Times New Roman"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t>Mgr. Zsuzsanna Sütő</w:t>
      </w: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28C" w:rsidRPr="00D45FFE" w:rsidRDefault="0098428C" w:rsidP="0098428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FFE">
        <w:rPr>
          <w:rFonts w:ascii="Times New Roman" w:hAnsi="Times New Roman" w:cs="Times New Roman"/>
          <w:sz w:val="24"/>
          <w:szCs w:val="24"/>
        </w:rPr>
        <w:lastRenderedPageBreak/>
        <w:t xml:space="preserve">Rozpísaný tematický plán učiva: </w:t>
      </w:r>
      <w:r w:rsidRPr="00D45FFE">
        <w:rPr>
          <w:rFonts w:ascii="Times New Roman" w:hAnsi="Times New Roman" w:cs="Times New Roman"/>
          <w:b/>
          <w:sz w:val="24"/>
          <w:szCs w:val="24"/>
        </w:rPr>
        <w:t>Rozv</w:t>
      </w:r>
      <w:r>
        <w:rPr>
          <w:rFonts w:ascii="Times New Roman" w:hAnsi="Times New Roman" w:cs="Times New Roman"/>
          <w:b/>
          <w:sz w:val="24"/>
          <w:szCs w:val="24"/>
        </w:rPr>
        <w:t>oj osobnosti pomocou muzikoterap</w:t>
      </w:r>
      <w:r w:rsidRPr="00D45FFE">
        <w:rPr>
          <w:rFonts w:ascii="Times New Roman" w:hAnsi="Times New Roman" w:cs="Times New Roman"/>
          <w:b/>
          <w:sz w:val="24"/>
          <w:szCs w:val="24"/>
        </w:rPr>
        <w:t>eutických prístrojov</w:t>
      </w:r>
    </w:p>
    <w:tbl>
      <w:tblPr>
        <w:tblStyle w:val="Mriekatabuky"/>
        <w:tblpPr w:leftFromText="141" w:rightFromText="141" w:vertAnchor="text" w:horzAnchor="page" w:tblpX="960" w:tblpY="45"/>
        <w:tblW w:w="10456" w:type="dxa"/>
        <w:tblLook w:val="04A0" w:firstRow="1" w:lastRow="0" w:firstColumn="1" w:lastColumn="0" w:noHBand="0" w:noVBand="1"/>
      </w:tblPr>
      <w:tblGrid>
        <w:gridCol w:w="1384"/>
        <w:gridCol w:w="2410"/>
        <w:gridCol w:w="6662"/>
      </w:tblGrid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Mesiac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Tematický celok</w:t>
            </w: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Témy vyučovacích hodín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>Október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 xml:space="preserve">HRY S RYTMOM </w:t>
            </w:r>
          </w:p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z w:val="24"/>
              </w:rPr>
              <w:t>Úvodná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hodina –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opakovanie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a </w:t>
            </w:r>
            <w:r w:rsidRPr="00D45FFE">
              <w:rPr>
                <w:rFonts w:ascii="Times New Roman" w:hAnsi="Times New Roman" w:cs="Times New Roman"/>
                <w:sz w:val="24"/>
              </w:rPr>
              <w:t>oboznámenie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sa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s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muzikoterapeutickými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metódami,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voľná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hra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s hudbou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Riekanky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sprevádzané potleskom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Riekanky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sprevádzané jednoduchými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rytmickými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nástrojmi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z w:val="24"/>
              </w:rPr>
              <w:t xml:space="preserve">Rozvíjanie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sluchové vnímanie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pomocou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rytmických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nástrojov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November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>HRY S MELÓDIOU</w:t>
            </w: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Hry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s tempou 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Hry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s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hlasitosťou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Hry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s tónom 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Vyjadrenie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emócií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pomocou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tempa,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hlasitosti a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tóny</w:t>
            </w:r>
            <w:r w:rsidRPr="00D45FFE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>December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Dramatické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hry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pomocou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melódie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1"/>
                <w:sz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Výlet do obchodu s hudobnými nástrojmi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1"/>
                <w:sz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Výroba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rytmického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nástroja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Január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 xml:space="preserve">HRY S </w:t>
            </w:r>
            <w:r w:rsidRPr="00D45FFE">
              <w:rPr>
                <w:rFonts w:ascii="Times New Roman" w:hAnsi="Times New Roman" w:cs="Times New Roman"/>
                <w:b/>
                <w:spacing w:val="-1"/>
                <w:sz w:val="24"/>
              </w:rPr>
              <w:t>HUDOBNÝMI</w:t>
            </w:r>
            <w:r w:rsidRPr="00D45FF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b/>
                <w:spacing w:val="-1"/>
                <w:sz w:val="24"/>
              </w:rPr>
              <w:t>NÁSTROJMI</w:t>
            </w: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Rytmické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hudobné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nástroje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-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ORFFOVE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NÁSTROJE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98428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Bubon + nácvik pesničky: </w:t>
            </w:r>
            <w:r>
              <w:rPr>
                <w:rFonts w:ascii="Times New Roman" w:hAnsi="Times New Roman" w:cs="Times New Roman"/>
                <w:i/>
                <w:spacing w:val="-1"/>
                <w:sz w:val="24"/>
              </w:rPr>
              <w:t>Szelet kiabálunk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98428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Gitara 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a ukulele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+ nácvik pesničky: </w:t>
            </w:r>
            <w:r>
              <w:rPr>
                <w:rFonts w:ascii="Times New Roman" w:hAnsi="Times New Roman" w:cs="Times New Roman"/>
                <w:i/>
                <w:spacing w:val="-1"/>
                <w:sz w:val="24"/>
              </w:rPr>
              <w:t>Télapó gyere már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Február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98428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Xylofon + nácvik pedničky: </w:t>
            </w:r>
            <w:r>
              <w:rPr>
                <w:rFonts w:ascii="Times New Roman" w:hAnsi="Times New Roman" w:cs="Times New Roman"/>
                <w:i/>
                <w:spacing w:val="-2"/>
                <w:sz w:val="24"/>
              </w:rPr>
              <w:t>Micimackó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98428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Sintetizátor + nácvik pesničky: </w:t>
            </w:r>
            <w:r>
              <w:rPr>
                <w:rFonts w:ascii="Times New Roman" w:hAnsi="Times New Roman" w:cs="Times New Roman"/>
                <w:i/>
                <w:spacing w:val="-1"/>
                <w:sz w:val="24"/>
              </w:rPr>
              <w:t>Hol a nadrágom?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Kolektívna </w:t>
            </w:r>
            <w:r w:rsidRPr="00D45FFE">
              <w:rPr>
                <w:rFonts w:ascii="Times New Roman" w:hAnsi="Times New Roman" w:cs="Times New Roman"/>
                <w:sz w:val="24"/>
              </w:rPr>
              <w:t>hra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na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hudobných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nástrojoch,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vyjadrenie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>emóci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í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prostredníctvom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hudobných nástrojov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>Marec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</w:rPr>
              <w:t xml:space="preserve">HRY S </w:t>
            </w:r>
            <w:r w:rsidRPr="00D45FFE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VYUŽITÍM SPOJENIA </w:t>
            </w:r>
            <w:r w:rsidRPr="00D45FFE">
              <w:rPr>
                <w:rFonts w:ascii="Times New Roman" w:hAnsi="Times New Roman" w:cs="Times New Roman"/>
                <w:b/>
                <w:sz w:val="24"/>
              </w:rPr>
              <w:t>HUDBY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b/>
                <w:sz w:val="24"/>
              </w:rPr>
              <w:t>A VÝTVARNÝCH TECHNÍK</w:t>
            </w: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Kreslenie </w:t>
            </w:r>
            <w:r w:rsidRPr="00D45FFE">
              <w:rPr>
                <w:rFonts w:ascii="Times New Roman" w:hAnsi="Times New Roman" w:cs="Times New Roman"/>
                <w:sz w:val="24"/>
              </w:rPr>
              <w:t>na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hudbu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Maľovanie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na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hudbu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1"/>
                <w:sz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Vyjadrenie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emócií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pomocou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rytmických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nástrojov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Modelovanie </w:t>
            </w:r>
            <w:r w:rsidRPr="00D45FFE">
              <w:rPr>
                <w:rFonts w:ascii="Times New Roman" w:hAnsi="Times New Roman" w:cs="Times New Roman"/>
                <w:sz w:val="24"/>
              </w:rPr>
              <w:t>na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hudbu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Apríl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z w:val="24"/>
              </w:rPr>
              <w:t>Spoločná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výtvarná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práca </w:t>
            </w:r>
            <w:r w:rsidRPr="00D45FFE">
              <w:rPr>
                <w:rFonts w:ascii="Times New Roman" w:hAnsi="Times New Roman" w:cs="Times New Roman"/>
                <w:sz w:val="24"/>
              </w:rPr>
              <w:t>pomocou 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Vyjadrenie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emócií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pomocou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výtvarného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umenia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>Spoločná improvizácia s hudobnými nástrojmi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pacing w:val="-1"/>
                <w:sz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Máj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pacing w:val="-1"/>
                <w:sz w:val="24"/>
              </w:rPr>
              <w:t>HUDOBNO-POHYBOVÉ</w:t>
            </w:r>
            <w:r w:rsidRPr="00D45FFE">
              <w:rPr>
                <w:rFonts w:ascii="Times New Roman" w:hAnsi="Times New Roman" w:cs="Times New Roman"/>
                <w:b/>
                <w:sz w:val="24"/>
              </w:rPr>
              <w:t xml:space="preserve"> HRY</w:t>
            </w: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Tanečné cvičenia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Cvičenia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s loptou pomocou 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Vyjadrenie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emócií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pohybom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2"/>
                <w:sz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Dramatické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hry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pomocou </w:t>
            </w:r>
            <w:r w:rsidRPr="00D45FFE">
              <w:rPr>
                <w:rFonts w:ascii="Times New Roman" w:hAnsi="Times New Roman" w:cs="Times New Roman"/>
                <w:spacing w:val="-2"/>
                <w:sz w:val="24"/>
              </w:rPr>
              <w:t>rytmických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nástrojov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b/>
                <w:sz w:val="24"/>
                <w:szCs w:val="24"/>
              </w:rPr>
              <w:t>Jún</w:t>
            </w: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Relaxačné cvičenia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pomocou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hudby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Veselé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naháňačky</w:t>
            </w:r>
            <w:r w:rsidRPr="00D45FFE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 </w:t>
            </w:r>
            <w:r w:rsidRPr="00D45FFE">
              <w:rPr>
                <w:rFonts w:ascii="Times New Roman" w:hAnsi="Times New Roman" w:cs="Times New Roman"/>
                <w:sz w:val="24"/>
              </w:rPr>
              <w:t>hudbou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1"/>
                <w:sz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Účasť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 na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45FFE">
              <w:rPr>
                <w:rFonts w:ascii="Times New Roman" w:hAnsi="Times New Roman" w:cs="Times New Roman"/>
                <w:sz w:val="24"/>
              </w:rPr>
              <w:t xml:space="preserve">hudobnom </w:t>
            </w: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predstavení</w:t>
            </w:r>
          </w:p>
        </w:tc>
      </w:tr>
      <w:tr w:rsidR="0098428C" w:rsidRPr="00D45FFE" w:rsidTr="003C726A">
        <w:tc>
          <w:tcPr>
            <w:tcW w:w="1384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428C" w:rsidRPr="00D45FFE" w:rsidRDefault="0098428C" w:rsidP="003C7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8428C" w:rsidRPr="00D45FFE" w:rsidRDefault="0098428C" w:rsidP="003C726A">
            <w:pPr>
              <w:jc w:val="both"/>
              <w:rPr>
                <w:rFonts w:ascii="Times New Roman" w:hAnsi="Times New Roman" w:cs="Times New Roman"/>
                <w:spacing w:val="-1"/>
                <w:sz w:val="24"/>
              </w:rPr>
            </w:pPr>
            <w:r w:rsidRPr="00D45FFE">
              <w:rPr>
                <w:rFonts w:ascii="Times New Roman" w:hAnsi="Times New Roman" w:cs="Times New Roman"/>
                <w:spacing w:val="-1"/>
                <w:sz w:val="24"/>
              </w:rPr>
              <w:t>Spoločná hudobná improvizácia</w:t>
            </w:r>
          </w:p>
        </w:tc>
      </w:tr>
    </w:tbl>
    <w:p w:rsidR="0098428C" w:rsidRPr="00D45FFE" w:rsidRDefault="0098428C" w:rsidP="009842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248B" w:rsidRDefault="00E3248B"/>
    <w:sectPr w:rsidR="00E3248B" w:rsidSect="001C2F2B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C72B3"/>
    <w:multiLevelType w:val="multilevel"/>
    <w:tmpl w:val="1FE63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28C"/>
    <w:rsid w:val="00260E92"/>
    <w:rsid w:val="0098428C"/>
    <w:rsid w:val="00E3248B"/>
    <w:rsid w:val="00F9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FFE6E8-F576-4F5F-BDFF-CF4FE632E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8428C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842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2025-09-05T08:40:00Z</dcterms:created>
  <dcterms:modified xsi:type="dcterms:W3CDTF">2025-09-05T08:53:00Z</dcterms:modified>
</cp:coreProperties>
</file>